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D5C3">
      <w:pPr>
        <w:spacing w:line="560" w:lineRule="exact"/>
        <w:rPr>
          <w:rFonts w:hint="eastAsia" w:eastAsia="黑体"/>
          <w:color w:val="000000"/>
          <w:spacing w:val="-6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-6"/>
          <w:szCs w:val="32"/>
        </w:rPr>
        <w:t>附件</w:t>
      </w:r>
    </w:p>
    <w:p w14:paraId="0098860C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十堰市公益广告作品登记表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及承诺书</w:t>
      </w:r>
    </w:p>
    <w:p w14:paraId="14EDAD91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255"/>
        <w:gridCol w:w="1173"/>
        <w:gridCol w:w="1169"/>
        <w:gridCol w:w="3814"/>
      </w:tblGrid>
      <w:tr w14:paraId="696E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1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43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0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 w14:paraId="2926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7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作品类别</w:t>
            </w:r>
          </w:p>
          <w:p w14:paraId="3B02C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（勾选）</w:t>
            </w:r>
          </w:p>
        </w:tc>
        <w:tc>
          <w:tcPr>
            <w:tcW w:w="43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FC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文明河流”建设     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hAnsi="宋体" w:cs="仿宋_GB2312"/>
                <w:kern w:val="2"/>
                <w:sz w:val="24"/>
                <w:szCs w:val="24"/>
                <w:lang w:val="en-US" w:eastAsia="zh-CN" w:bidi="ar"/>
              </w:rPr>
              <w:t>弘扬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文明新风</w:t>
            </w:r>
          </w:p>
        </w:tc>
      </w:tr>
      <w:tr w14:paraId="5DA9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5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3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1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 w:firstLine="1680" w:firstLineChars="70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视频类</w:t>
            </w:r>
            <w:r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hAnsi="宋体" w:cs="仿宋_GB2312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平面类</w:t>
            </w:r>
          </w:p>
        </w:tc>
      </w:tr>
      <w:tr w14:paraId="36E0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4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创作人员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6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09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F3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D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</w:tr>
      <w:tr w14:paraId="16F4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2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F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E0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7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6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 w14:paraId="60BF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0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5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E4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F3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6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 w14:paraId="2BBE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6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1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11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2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5B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4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 w14:paraId="44A6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C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联系人、电话、通讯地址</w:t>
            </w:r>
          </w:p>
        </w:tc>
        <w:tc>
          <w:tcPr>
            <w:tcW w:w="43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D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 w14:paraId="0447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7E0E">
            <w:pPr>
              <w:keepNext w:val="0"/>
              <w:keepLines w:val="0"/>
              <w:widowControl w:val="0"/>
              <w:suppressLineNumbers w:val="0"/>
              <w:spacing w:before="193" w:beforeAutospacing="0" w:after="0" w:afterAutospacing="0"/>
              <w:ind w:left="60" w:right="0"/>
              <w:jc w:val="both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创意说明、广告词（可附页 )</w:t>
            </w:r>
          </w:p>
        </w:tc>
        <w:tc>
          <w:tcPr>
            <w:tcW w:w="43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A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</w:tr>
      <w:tr w14:paraId="4C87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2" w:hRule="atLeast"/>
          <w:jc w:val="center"/>
        </w:trPr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33FF">
            <w:pPr>
              <w:keepNext w:val="0"/>
              <w:keepLines w:val="0"/>
              <w:widowControl w:val="0"/>
              <w:suppressLineNumbers w:val="0"/>
              <w:spacing w:before="193" w:beforeAutospacing="0" w:after="0" w:afterAutospacing="0"/>
              <w:ind w:left="60" w:right="0"/>
              <w:jc w:val="center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_GB2312"/>
                <w:kern w:val="2"/>
                <w:sz w:val="24"/>
                <w:szCs w:val="24"/>
                <w:lang w:val="en-US" w:eastAsia="zh-CN" w:bidi="ar"/>
              </w:rPr>
              <w:t>承诺书</w:t>
            </w:r>
          </w:p>
        </w:tc>
        <w:tc>
          <w:tcPr>
            <w:tcW w:w="43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7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1.上述报送作品为本人（单位）原创，未</w:t>
            </w:r>
            <w:r>
              <w:rPr>
                <w:rFonts w:hint="default" w:ascii="仿宋_GB2312" w:hAnsi="仿宋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在国内外其他公益广告比赛中获奖。</w:t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本人（单位）保证享有该作品的全部、完整知识产权，活动主办方、承办方或承办方认可的第三方拥有对该作品进行宣传推广、展览展示、编辑出版等无偿使用权和出版权（含电子出版权）</w:t>
            </w:r>
            <w:r>
              <w:rPr>
                <w:rFonts w:hint="eastAsia" w:hAnsi="Times New Roman" w:cs="仿宋_GB2312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5CE72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2.上述报送作品的所有授权内容，均未违反相关法律法规及社会公序良俗，且未侵犯任何第三方的合法权益</w:t>
            </w:r>
            <w:r>
              <w:rPr>
                <w:rFonts w:hint="eastAsia" w:hAnsi="Times New Roman" w:cs="仿宋_GB2312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如作品涉及肖像权、名誉权、隐私权、商标权等法律纠纷，将由作者或版权方承担法律责任。</w:t>
            </w:r>
          </w:p>
          <w:p w14:paraId="00070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3.本承诺书自承诺人提交作品成功起生效。</w:t>
            </w:r>
          </w:p>
          <w:p w14:paraId="5625D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3150" w:firstLineChars="1500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承诺人（单位）（签名或盖章）：</w:t>
            </w:r>
          </w:p>
          <w:p w14:paraId="2C5A2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hAnsi="Times New Roman" w:cs="仿宋_GB2312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2025年  月  日</w:t>
            </w:r>
          </w:p>
        </w:tc>
      </w:tr>
    </w:tbl>
    <w:p w14:paraId="37B16381">
      <w:pPr>
        <w:spacing w:line="600" w:lineRule="exact"/>
        <w:rPr>
          <w:rFonts w:hint="eastAsia" w:hAnsi="仿宋" w:cs="仿宋"/>
          <w:color w:val="000000"/>
          <w:szCs w:val="32"/>
          <w:lang w:val="en-US" w:eastAsia="zh-CN"/>
        </w:rPr>
      </w:pPr>
      <w:r>
        <w:rPr>
          <w:rFonts w:hint="eastAsia" w:hAnsi="仿宋" w:cs="仿宋"/>
          <w:color w:val="000000"/>
          <w:szCs w:val="32"/>
          <w:lang w:val="en-US" w:eastAsia="zh-CN"/>
        </w:rPr>
        <w:t xml:space="preserve">       </w:t>
      </w:r>
      <w:r>
        <w:rPr>
          <w:rFonts w:hint="eastAsia" w:hAnsi="仿宋" w:cs="仿宋"/>
          <w:color w:val="000000"/>
          <w:spacing w:val="-20"/>
          <w:szCs w:val="32"/>
          <w:lang w:val="en-US" w:eastAsia="zh-CN"/>
        </w:rPr>
        <w:t xml:space="preserve"> </w:t>
      </w:r>
      <w:r>
        <w:rPr>
          <w:rFonts w:hint="eastAsia" w:hAnsi="仿宋" w:cs="仿宋"/>
          <w:color w:val="000000"/>
          <w:spacing w:val="-20"/>
          <w:szCs w:val="32"/>
        </w:rPr>
        <w:t xml:space="preserve">   </w:t>
      </w:r>
      <w:r>
        <w:rPr>
          <w:rFonts w:hint="eastAsia" w:hAnsi="仿宋" w:cs="仿宋"/>
          <w:color w:val="000000"/>
          <w:spacing w:val="-20"/>
          <w:szCs w:val="32"/>
          <w:lang w:val="en-US" w:eastAsia="zh-CN"/>
        </w:rPr>
        <w:t xml:space="preserve">                         </w:t>
      </w:r>
      <w:r>
        <w:rPr>
          <w:rFonts w:hint="eastAsia" w:hAnsi="仿宋" w:cs="仿宋"/>
          <w:color w:val="000000"/>
          <w:szCs w:val="32"/>
          <w:lang w:val="en-US" w:eastAsia="zh-CN"/>
        </w:rPr>
        <w:t xml:space="preserve">       </w:t>
      </w:r>
    </w:p>
    <w:p w14:paraId="6264BBF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F38D3"/>
    <w:rsid w:val="23DB0028"/>
    <w:rsid w:val="32410ECF"/>
    <w:rsid w:val="561F38D3"/>
    <w:rsid w:val="97EE4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346</Characters>
  <Lines>0</Lines>
  <Paragraphs>0</Paragraphs>
  <TotalTime>8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2025-04-30T16:52:00Z</dcterms:created>
  <dc:creator>赵清</dc:creator>
  <cp:lastModifiedBy>方元</cp:lastModifiedBy>
  <dcterms:modified xsi:type="dcterms:W3CDTF">2025-04-30T09:21:10Z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D049DF60BCEB4F8BBDBC90A02CF4B4AF_13</vt:lpwstr>
  </property>
  <property fmtid="{D5CDD505-2E9C-101B-9397-08002B2CF9AE}" pid="4" name="KSOTemplateDocerSaveRecord">
    <vt:lpwstr>eyJoZGlkIjoiYjI4N2MwNzBjMDg2N2UzMzI0MTUzNDAzMjQ2YWUzZmQiLCJ1c2VySWQiOiIzMzg4NjQ1MjUifQ==</vt:lpwstr>
  </property>
</Properties>
</file>